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Pr="00642F2F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1F7126">
      <w:pPr>
        <w:pStyle w:val="a6"/>
        <w:numPr>
          <w:ilvl w:val="0"/>
          <w:numId w:val="4"/>
        </w:numPr>
        <w:jc w:val="left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Общие положения</w:t>
      </w:r>
    </w:p>
    <w:p w:rsidR="004D4946" w:rsidRPr="001F712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1F7126">
        <w:rPr>
          <w:rFonts w:ascii="Times New Roman" w:hAnsi="Times New Roman"/>
          <w:noProof/>
          <w:sz w:val="24"/>
          <w:szCs w:val="24"/>
          <w:lang w:eastAsia="ru-RU"/>
        </w:rPr>
        <w:t>Настоящее положение определяет основные нормы и принципы проведения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с</w:t>
      </w:r>
      <w:r w:rsidR="00A043EC">
        <w:rPr>
          <w:rFonts w:ascii="Times New Roman" w:hAnsi="Times New Roman"/>
          <w:noProof/>
          <w:sz w:val="24"/>
          <w:szCs w:val="24"/>
          <w:lang w:eastAsia="ru-RU"/>
        </w:rPr>
        <w:t>амообследования муниципального казенного</w:t>
      </w:r>
      <w:r w:rsidRPr="001F7126">
        <w:rPr>
          <w:rFonts w:ascii="Times New Roman" w:hAnsi="Times New Roman"/>
          <w:noProof/>
          <w:sz w:val="24"/>
          <w:szCs w:val="24"/>
          <w:lang w:eastAsia="ru-RU"/>
        </w:rPr>
        <w:t xml:space="preserve"> о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бщеобразовательного учреждения </w:t>
      </w:r>
      <w:r w:rsidR="00D618DB">
        <w:rPr>
          <w:rFonts w:ascii="Times New Roman" w:hAnsi="Times New Roman"/>
          <w:noProof/>
          <w:sz w:val="24"/>
          <w:szCs w:val="24"/>
          <w:lang w:eastAsia="ru-RU"/>
        </w:rPr>
        <w:t>«Муслахская</w:t>
      </w:r>
      <w:bookmarkStart w:id="0" w:name="_GoBack"/>
      <w:bookmarkEnd w:id="0"/>
      <w:r w:rsidR="00A043EC">
        <w:rPr>
          <w:rFonts w:ascii="Times New Roman" w:hAnsi="Times New Roman"/>
          <w:noProof/>
          <w:sz w:val="24"/>
          <w:szCs w:val="24"/>
          <w:lang w:eastAsia="ru-RU"/>
        </w:rPr>
        <w:t xml:space="preserve"> с</w:t>
      </w:r>
      <w:r w:rsidRPr="001F7126">
        <w:rPr>
          <w:rFonts w:ascii="Times New Roman" w:hAnsi="Times New Roman"/>
          <w:noProof/>
          <w:sz w:val="24"/>
          <w:szCs w:val="24"/>
          <w:lang w:eastAsia="ru-RU"/>
        </w:rPr>
        <w:t>редне</w:t>
      </w:r>
      <w:r w:rsidR="00A043EC">
        <w:rPr>
          <w:rFonts w:ascii="Times New Roman" w:hAnsi="Times New Roman"/>
          <w:noProof/>
          <w:sz w:val="24"/>
          <w:szCs w:val="24"/>
          <w:lang w:eastAsia="ru-RU"/>
        </w:rPr>
        <w:t>й общеобразова</w:t>
      </w:r>
      <w:r w:rsidR="00D618DB">
        <w:rPr>
          <w:rFonts w:ascii="Times New Roman" w:hAnsi="Times New Roman"/>
          <w:noProof/>
          <w:sz w:val="24"/>
          <w:szCs w:val="24"/>
          <w:lang w:eastAsia="ru-RU"/>
        </w:rPr>
        <w:t xml:space="preserve">тельной школы </w:t>
      </w:r>
      <w:r w:rsidR="00A043EC">
        <w:rPr>
          <w:rFonts w:ascii="Times New Roman" w:hAnsi="Times New Roman"/>
          <w:noProof/>
          <w:sz w:val="24"/>
          <w:szCs w:val="24"/>
          <w:lang w:eastAsia="ru-RU"/>
        </w:rPr>
        <w:t xml:space="preserve">». 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Положение разработано в соответствии с пунктом 3 части 2 ст.29 Федерального закона от 29.12.202г № 273-ФЗ «Об образовании в Российской Федерации», «Порядком проведения самообследования образовательных организаций», утвержденным приказом Министерства образования и науки Российской Федерации от 14 июня 2013 г. № 462.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Целями проведения самообследования является обеспечение доступности и открытости информации о состоянии образователь</w:t>
      </w:r>
      <w:r w:rsidR="00BE612D">
        <w:rPr>
          <w:rFonts w:ascii="Times New Roman" w:hAnsi="Times New Roman"/>
          <w:noProof/>
          <w:sz w:val="24"/>
          <w:szCs w:val="24"/>
          <w:lang w:eastAsia="ru-RU"/>
        </w:rPr>
        <w:t>ной деятнльности учреждения, а т</w:t>
      </w:r>
      <w:r>
        <w:rPr>
          <w:rFonts w:ascii="Times New Roman" w:hAnsi="Times New Roman"/>
          <w:noProof/>
          <w:sz w:val="24"/>
          <w:szCs w:val="24"/>
          <w:lang w:eastAsia="ru-RU"/>
        </w:rPr>
        <w:t>акже подготовка отчета о результатах самообследования (далее отчет)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Самообследование проводится учреждение</w:t>
      </w:r>
      <w:r w:rsidR="00EA3CEC">
        <w:rPr>
          <w:rFonts w:ascii="Times New Roman" w:hAnsi="Times New Roman"/>
          <w:noProof/>
          <w:sz w:val="24"/>
          <w:szCs w:val="24"/>
          <w:lang w:eastAsia="ru-RU"/>
        </w:rPr>
        <w:t>м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ежегодно. Самообследование – процедура оценивания (самооценивания). Прцесс самооценивания – это познавательная деятельность педагогов, обучающихся , администрации учреждения, носящая системный характер и направление на развитие образовательной среды и педагогического процесса, коррекцию деятельности школьного коллектива.</w:t>
      </w:r>
    </w:p>
    <w:p w:rsidR="004D4946" w:rsidRPr="001F712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В соответствии с целями и</w:t>
      </w:r>
      <w:r w:rsidR="00EA3CE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задачами самообследование выполняет ряд функций:                               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Оценочная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>осуществление с целью выявления соответствия оценочных предметов нормативным и современным параметрам и требованиям;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Диагностическая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>выявление причин возникновение отклонений состояния объекта изучения и оценивания нормативных и научнообоснованных параметров, по которым осуществляется его оценка (самооценка);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Прогностическая функция –</w:t>
      </w:r>
      <w:r w:rsidR="00EA3CEC">
        <w:rPr>
          <w:rFonts w:ascii="Times New Roman" w:hAnsi="Times New Roman"/>
          <w:noProof/>
          <w:sz w:val="24"/>
          <w:szCs w:val="24"/>
          <w:lang w:eastAsia="ru-RU"/>
        </w:rPr>
        <w:t xml:space="preserve"> оценка (самооценка</w:t>
      </w:r>
      <w:r>
        <w:rPr>
          <w:rFonts w:ascii="Times New Roman" w:hAnsi="Times New Roman"/>
          <w:noProof/>
          <w:sz w:val="24"/>
          <w:szCs w:val="24"/>
          <w:lang w:eastAsia="ru-RU"/>
        </w:rPr>
        <w:t>) последствий проявления отклонений для самого оцениваемого объекта и тех, с которым  он вступает во взаимодействие.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502C9A">
      <w:pPr>
        <w:pStyle w:val="a6"/>
        <w:numPr>
          <w:ilvl w:val="0"/>
          <w:numId w:val="4"/>
        </w:numPr>
        <w:tabs>
          <w:tab w:val="left" w:pos="840"/>
          <w:tab w:val="center" w:pos="4819"/>
        </w:tabs>
        <w:jc w:val="left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Методы и критерии самообследования</w:t>
      </w:r>
    </w:p>
    <w:p w:rsidR="004D4946" w:rsidRPr="00502C9A" w:rsidRDefault="004D4946" w:rsidP="00502C9A">
      <w:pPr>
        <w:tabs>
          <w:tab w:val="left" w:pos="840"/>
          <w:tab w:val="center" w:pos="4819"/>
        </w:tabs>
        <w:ind w:left="36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502C9A">
        <w:rPr>
          <w:rFonts w:ascii="Times New Roman" w:hAnsi="Times New Roman"/>
          <w:noProof/>
          <w:sz w:val="24"/>
          <w:szCs w:val="24"/>
          <w:lang w:eastAsia="ru-RU"/>
        </w:rPr>
        <w:t>2.1. Методика самообследования предполагает использование целого комплекса разноообразных методов, которые целе</w:t>
      </w:r>
      <w:r>
        <w:rPr>
          <w:rFonts w:ascii="Times New Roman" w:hAnsi="Times New Roman"/>
          <w:noProof/>
          <w:sz w:val="24"/>
          <w:szCs w:val="24"/>
          <w:lang w:eastAsia="ru-RU"/>
        </w:rPr>
        <w:t>сообразно выделить в две группы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>-пассивные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(наблюдение, количественный и качественный анализ продуктов деятельности и т.п.)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>-активные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(анкетирование, собеседование, тестирование)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З.Организация</w:t>
      </w:r>
      <w:proofErr w:type="spellEnd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bookmarkEnd w:id="1"/>
      <w:proofErr w:type="spellEnd"/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Процедура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оценивания проводится в соответствии с инструментарием по контролю качества образования.</w:t>
      </w:r>
    </w:p>
    <w:p w:rsidR="004D4946" w:rsidRPr="00050F2C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Процедура</w:t>
      </w:r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proofErr w:type="spellStart"/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050F2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4D4946" w:rsidRPr="00050F2C" w:rsidRDefault="00050F2C" w:rsidP="00773431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Планирование и подготовка</w:t>
      </w:r>
      <w:r w:rsidR="004D4946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работ по </w:t>
      </w:r>
      <w:proofErr w:type="spellStart"/>
      <w:r w:rsidR="004D4946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самообследованию</w:t>
      </w:r>
      <w:proofErr w:type="spellEnd"/>
      <w:r w:rsidR="004D4946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учреждения</w:t>
      </w:r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;</w:t>
      </w:r>
    </w:p>
    <w:p w:rsidR="004D4946" w:rsidRPr="00050F2C" w:rsidRDefault="00050F2C" w:rsidP="00773431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Организация</w:t>
      </w:r>
      <w:r w:rsidR="004D4946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и проведени</w:t>
      </w:r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е </w:t>
      </w:r>
      <w:proofErr w:type="spellStart"/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самообследования</w:t>
      </w:r>
      <w:proofErr w:type="spellEnd"/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в учреждении;</w:t>
      </w:r>
    </w:p>
    <w:p w:rsidR="004D4946" w:rsidRPr="00050F2C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Обобщение полученных результатов и н</w:t>
      </w:r>
      <w:r w:rsidR="00050F2C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а их основе формирование отчета;</w:t>
      </w:r>
    </w:p>
    <w:p w:rsidR="004D4946" w:rsidRPr="00050F2C" w:rsidRDefault="00050F2C" w:rsidP="00773431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Согласование отчета с районным управлением образования</w:t>
      </w:r>
      <w:r w:rsidR="004D4946" w:rsidRPr="00050F2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, к компетенции которого относится решение данного вопроса.</w:t>
      </w:r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процессе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учреждения, содержания и качества подготовки обучающихся, организац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ии методического, библиотечно-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информационного обеспечения, материально-технической базы, функционирования внутренней системы оценки качества образования, а так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же анализ показателей деятельности организации, подлежащей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D4946" w:rsidRPr="00502C9A" w:rsidRDefault="004D4946" w:rsidP="00674F3E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4.Структура </w:t>
      </w:r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самооб</w:t>
      </w:r>
      <w:bookmarkEnd w:id="2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следования</w:t>
      </w:r>
      <w:proofErr w:type="spellEnd"/>
    </w:p>
    <w:p w:rsidR="004D4946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4.1. Организационно-правовое обеспечение деятельности образовательного учреждения и системы управления;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4.2. Характеристика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образовательных программ, реализуемых в общеобразовательном учреждении;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4.3. Кадровое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обеспечение реализуемых образовательных и воспитательных программ;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4.4. Показатели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уровня и качества общеобразовательной подготовки обучающихся;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. Выполнение учебных планов и программ по уровню образования;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. Характеристика системы воспитания в общеобразовательном учреждении;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Учебно-методическое, библиотечно-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информационное, материально-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техническое обеспечение образовательного процесса.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5.Отчет о результатах </w:t>
      </w:r>
      <w:proofErr w:type="spellStart"/>
      <w:r w:rsidRPr="00502C9A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5.1. Результаты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 оформляется в виде отчета, включающегося аналитическую часть и результаты анализа показателей деятельности учреждения, подлежащих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Отчет по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формируется по состоянию на 1 августа текущего года;</w:t>
      </w:r>
    </w:p>
    <w:p w:rsidR="004D4946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5.3. Результаты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согласовываются с С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оветом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учредителей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5.4. Отчет подписывается руководителем учреждения и заверяется печатью;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5.5.Размещение отчета образовательного учреждения на официальном сайте учреждения в сети «Интернет» осуществляется не позднее 1 сентября текущего года.</w:t>
      </w:r>
    </w:p>
    <w:sectPr w:rsidR="004D4946" w:rsidRPr="00502C9A" w:rsidSect="007606D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 w15:restartNumberingAfterBreak="0">
    <w:nsid w:val="4D980774"/>
    <w:multiLevelType w:val="multilevel"/>
    <w:tmpl w:val="1ACA2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58D"/>
    <w:rsid w:val="00050F2C"/>
    <w:rsid w:val="000F4263"/>
    <w:rsid w:val="001306E8"/>
    <w:rsid w:val="00153765"/>
    <w:rsid w:val="00166A40"/>
    <w:rsid w:val="00166E71"/>
    <w:rsid w:val="001C19C3"/>
    <w:rsid w:val="001F7126"/>
    <w:rsid w:val="002024E5"/>
    <w:rsid w:val="00204A42"/>
    <w:rsid w:val="003214A9"/>
    <w:rsid w:val="003421C2"/>
    <w:rsid w:val="003E2F87"/>
    <w:rsid w:val="003F2806"/>
    <w:rsid w:val="004B2B0C"/>
    <w:rsid w:val="004D4946"/>
    <w:rsid w:val="00502C9A"/>
    <w:rsid w:val="00521E30"/>
    <w:rsid w:val="00531B87"/>
    <w:rsid w:val="00582756"/>
    <w:rsid w:val="005A658D"/>
    <w:rsid w:val="005B2041"/>
    <w:rsid w:val="005D6C47"/>
    <w:rsid w:val="005F2C2B"/>
    <w:rsid w:val="0061426C"/>
    <w:rsid w:val="00642905"/>
    <w:rsid w:val="00642F2F"/>
    <w:rsid w:val="006712C8"/>
    <w:rsid w:val="00674F3E"/>
    <w:rsid w:val="006C606E"/>
    <w:rsid w:val="00711BF7"/>
    <w:rsid w:val="007606D8"/>
    <w:rsid w:val="00773431"/>
    <w:rsid w:val="007A50BB"/>
    <w:rsid w:val="007A5614"/>
    <w:rsid w:val="00893B4A"/>
    <w:rsid w:val="009D590A"/>
    <w:rsid w:val="009F2607"/>
    <w:rsid w:val="00A043EC"/>
    <w:rsid w:val="00A23693"/>
    <w:rsid w:val="00AC7478"/>
    <w:rsid w:val="00AD03D6"/>
    <w:rsid w:val="00AF3E11"/>
    <w:rsid w:val="00BC363C"/>
    <w:rsid w:val="00BE612D"/>
    <w:rsid w:val="00BF24CB"/>
    <w:rsid w:val="00C2158F"/>
    <w:rsid w:val="00C966F9"/>
    <w:rsid w:val="00CE4AFC"/>
    <w:rsid w:val="00D618DB"/>
    <w:rsid w:val="00D817E0"/>
    <w:rsid w:val="00D94472"/>
    <w:rsid w:val="00E07C97"/>
    <w:rsid w:val="00E13C3A"/>
    <w:rsid w:val="00EA3CEC"/>
    <w:rsid w:val="00EB014D"/>
    <w:rsid w:val="00EB585F"/>
    <w:rsid w:val="00EB729A"/>
    <w:rsid w:val="00EF4AF7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61883"/>
  <w15:docId w15:val="{60D12440-4B44-4169-9E71-F9D5A5C2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63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1B8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674F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4F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F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2015-12-19T11:43:00Z</cp:lastPrinted>
  <dcterms:created xsi:type="dcterms:W3CDTF">2017-05-04T03:21:00Z</dcterms:created>
  <dcterms:modified xsi:type="dcterms:W3CDTF">2021-04-06T17:36:00Z</dcterms:modified>
</cp:coreProperties>
</file>